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14" w:rsidRPr="00FB0BAB" w:rsidRDefault="00FB0BAB" w:rsidP="00FB0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0BAB">
        <w:rPr>
          <w:rFonts w:ascii="Times New Roman" w:hAnsi="Times New Roman" w:cs="Times New Roman"/>
          <w:sz w:val="28"/>
          <w:szCs w:val="28"/>
        </w:rPr>
        <w:t xml:space="preserve">Обращения (заявления) граждан и государственных гражданских служащих представляются в </w:t>
      </w:r>
      <w:r w:rsidR="00BF0EAC">
        <w:rPr>
          <w:rFonts w:ascii="Times New Roman" w:hAnsi="Times New Roman" w:cs="Times New Roman"/>
          <w:sz w:val="28"/>
          <w:szCs w:val="28"/>
        </w:rPr>
        <w:t>административный отдел В</w:t>
      </w:r>
      <w:r w:rsidRPr="00FB0BAB">
        <w:rPr>
          <w:rFonts w:ascii="Times New Roman" w:hAnsi="Times New Roman" w:cs="Times New Roman"/>
          <w:sz w:val="28"/>
          <w:szCs w:val="28"/>
        </w:rPr>
        <w:t>олгоградстата, письменно по формам, размещенным в подразделе №4 «Формы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0BAB">
        <w:rPr>
          <w:rFonts w:ascii="Times New Roman" w:hAnsi="Times New Roman" w:cs="Times New Roman"/>
          <w:sz w:val="28"/>
          <w:szCs w:val="28"/>
        </w:rPr>
        <w:t>связанных с противодействием коррупции для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0BAB">
        <w:rPr>
          <w:rFonts w:ascii="Times New Roman" w:hAnsi="Times New Roman" w:cs="Times New Roman"/>
          <w:sz w:val="28"/>
          <w:szCs w:val="28"/>
        </w:rPr>
        <w:t>.</w:t>
      </w:r>
    </w:p>
    <w:sectPr w:rsidR="00CE5214" w:rsidRPr="00FB0BAB" w:rsidSect="00CE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AB"/>
    <w:rsid w:val="00164B6B"/>
    <w:rsid w:val="00BF0EAC"/>
    <w:rsid w:val="00CE5214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p34_TretyakovaJV</dc:creator>
  <cp:lastModifiedBy>Дмитриев Алексей Сергеевич</cp:lastModifiedBy>
  <cp:revision>2</cp:revision>
  <dcterms:created xsi:type="dcterms:W3CDTF">2022-04-19T11:46:00Z</dcterms:created>
  <dcterms:modified xsi:type="dcterms:W3CDTF">2022-04-19T11:46:00Z</dcterms:modified>
</cp:coreProperties>
</file>